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AAB" w:rsidRPr="00DB4BB8" w:rsidRDefault="00DB4BB8" w:rsidP="00914AAB">
      <w:pPr>
        <w:jc w:val="center"/>
        <w:rPr>
          <w:sz w:val="24"/>
          <w:szCs w:val="24"/>
          <w:lang w:val="lt-LT"/>
        </w:rPr>
      </w:pPr>
      <w:r w:rsidRPr="00DB4BB8">
        <w:rPr>
          <w:b/>
          <w:sz w:val="24"/>
          <w:szCs w:val="24"/>
          <w:lang w:val="lt-LT"/>
        </w:rPr>
        <w:t xml:space="preserve">DĖL PRITARIMO </w:t>
      </w:r>
      <w:r>
        <w:rPr>
          <w:b/>
          <w:sz w:val="24"/>
          <w:szCs w:val="24"/>
          <w:lang w:val="lt-LT"/>
        </w:rPr>
        <w:t xml:space="preserve">VYKDYTI </w:t>
      </w:r>
      <w:r w:rsidRPr="00DB4BB8">
        <w:rPr>
          <w:b/>
          <w:sz w:val="24"/>
          <w:szCs w:val="24"/>
          <w:lang w:val="lt-LT"/>
        </w:rPr>
        <w:t>PROJEKT</w:t>
      </w:r>
      <w:r>
        <w:rPr>
          <w:b/>
          <w:sz w:val="24"/>
          <w:szCs w:val="24"/>
          <w:lang w:val="lt-LT"/>
        </w:rPr>
        <w:t>Ą</w:t>
      </w:r>
      <w:r w:rsidRPr="00DB4BB8">
        <w:rPr>
          <w:b/>
          <w:sz w:val="24"/>
          <w:szCs w:val="24"/>
          <w:lang w:val="lt-LT"/>
        </w:rPr>
        <w:t xml:space="preserve"> „PRIKLAUSOMYBĖS NUO OPIOIDŲ PAKAITINIO GYDYMO KABINETO ĮRENGIMAS VŠĮ ROKIŠKIO PSICHIKOS SVEIKATOS CENTRE“ IR </w:t>
      </w:r>
      <w:r>
        <w:rPr>
          <w:b/>
          <w:sz w:val="24"/>
          <w:szCs w:val="24"/>
          <w:lang w:val="lt-LT"/>
        </w:rPr>
        <w:t>IŠ DALIES JĮ FINANSUOTI</w:t>
      </w:r>
    </w:p>
    <w:p w:rsidR="00914AAB" w:rsidRPr="00DB4BB8" w:rsidRDefault="00914AAB" w:rsidP="00914AAB">
      <w:pPr>
        <w:jc w:val="center"/>
        <w:rPr>
          <w:sz w:val="24"/>
          <w:szCs w:val="24"/>
          <w:lang w:val="lt-LT"/>
        </w:rPr>
      </w:pPr>
    </w:p>
    <w:p w:rsidR="00914AAB" w:rsidRPr="00DB4BB8" w:rsidRDefault="00914AAB" w:rsidP="00914AAB">
      <w:pPr>
        <w:jc w:val="center"/>
        <w:rPr>
          <w:sz w:val="24"/>
          <w:szCs w:val="24"/>
          <w:lang w:val="lt-LT"/>
        </w:rPr>
      </w:pPr>
      <w:r w:rsidRPr="00DB4BB8">
        <w:rPr>
          <w:sz w:val="24"/>
          <w:szCs w:val="24"/>
          <w:lang w:val="lt-LT"/>
        </w:rPr>
        <w:t>2018 m. rugsėjo 28 d. Nr. TS-</w:t>
      </w:r>
    </w:p>
    <w:p w:rsidR="00914AAB" w:rsidRPr="00DB4BB8" w:rsidRDefault="00914AAB" w:rsidP="00914AAB">
      <w:pPr>
        <w:jc w:val="center"/>
        <w:rPr>
          <w:sz w:val="24"/>
          <w:szCs w:val="24"/>
          <w:lang w:val="lt-LT"/>
        </w:rPr>
      </w:pPr>
      <w:r w:rsidRPr="00DB4BB8">
        <w:rPr>
          <w:sz w:val="24"/>
          <w:szCs w:val="24"/>
          <w:lang w:val="lt-LT"/>
        </w:rPr>
        <w:t>Rokiškis</w:t>
      </w:r>
    </w:p>
    <w:p w:rsidR="00914AAB" w:rsidRPr="00DB4BB8" w:rsidRDefault="00914AAB" w:rsidP="00914AAB">
      <w:pPr>
        <w:jc w:val="center"/>
        <w:rPr>
          <w:sz w:val="24"/>
          <w:szCs w:val="24"/>
          <w:lang w:val="lt-LT"/>
        </w:rPr>
      </w:pPr>
    </w:p>
    <w:p w:rsidR="00914AAB" w:rsidRPr="00DB4BB8" w:rsidRDefault="00914AAB" w:rsidP="00914AAB">
      <w:pPr>
        <w:rPr>
          <w:sz w:val="24"/>
          <w:szCs w:val="24"/>
          <w:lang w:val="lt-LT"/>
        </w:rPr>
      </w:pPr>
      <w:r w:rsidRPr="00DB4BB8">
        <w:rPr>
          <w:b/>
          <w:sz w:val="24"/>
          <w:szCs w:val="24"/>
          <w:lang w:val="lt-LT"/>
        </w:rPr>
        <w:t xml:space="preserve"> </w:t>
      </w:r>
    </w:p>
    <w:p w:rsidR="00914AAB" w:rsidRPr="00DB4BB8" w:rsidRDefault="00914AAB" w:rsidP="00914AAB">
      <w:pPr>
        <w:ind w:firstLine="851"/>
        <w:jc w:val="both"/>
        <w:rPr>
          <w:sz w:val="24"/>
          <w:szCs w:val="24"/>
          <w:lang w:val="lt-LT"/>
        </w:rPr>
      </w:pPr>
      <w:r w:rsidRPr="00DB4BB8">
        <w:rPr>
          <w:sz w:val="24"/>
          <w:szCs w:val="24"/>
          <w:lang w:val="lt-LT"/>
        </w:rPr>
        <w:t xml:space="preserve">Vadovaudamasi Lietuvos Respublikos vietos savivaldos įstatymo 16 straipsnio 4 dalimi, Lietuvos Respublikos sveikatos apsaugos ministro 2017 m. lapkričio 14 d. įsakymu Nr. V-1291 „Dėl 2014–2020 metų Europos Sąjungos fondų investicijų veiksmų programos 8 prioriteto „Socialinės </w:t>
      </w:r>
      <w:proofErr w:type="spellStart"/>
      <w:r w:rsidRPr="00DB4BB8">
        <w:rPr>
          <w:sz w:val="24"/>
          <w:szCs w:val="24"/>
          <w:lang w:val="lt-LT"/>
        </w:rPr>
        <w:t>įtraukties</w:t>
      </w:r>
      <w:proofErr w:type="spellEnd"/>
      <w:r w:rsidRPr="00DB4BB8">
        <w:rPr>
          <w:sz w:val="24"/>
          <w:szCs w:val="24"/>
          <w:lang w:val="lt-LT"/>
        </w:rPr>
        <w:t xml:space="preserve"> didinimas ir kova su skurdu“ įgyvendinimo priemonės Nr. 08.1.3-CPVA-R-609 „Pirminės asmens sveikatos priežiūros veiklos efektyvumo didinimas“ projektų finansavimo sąlygų aprašo patvirtinimo“ ir atsižvelgdama į Panevėžio regiono plėtros tarybos 2018 m. liepos 4 d. sprendimu Nr. 51/4S-19 „Dėl 2014–2020 metų Europos Sąjungos fondų investicijų veiksmų programos 8 prioriteto „Socialinės </w:t>
      </w:r>
      <w:proofErr w:type="spellStart"/>
      <w:r w:rsidRPr="00DB4BB8">
        <w:rPr>
          <w:sz w:val="24"/>
          <w:szCs w:val="24"/>
          <w:lang w:val="lt-LT"/>
        </w:rPr>
        <w:t>įtraukties</w:t>
      </w:r>
      <w:proofErr w:type="spellEnd"/>
      <w:r w:rsidRPr="00DB4BB8">
        <w:rPr>
          <w:sz w:val="24"/>
          <w:szCs w:val="24"/>
          <w:lang w:val="lt-LT"/>
        </w:rPr>
        <w:t xml:space="preserve"> didinimas ir kova su skurdu“ 08.1.3-CPVA-R-609 priemonės „Pirminės asmens sveikatos priežiūros veiklos efektyvumo didinimas“ iš ES struktūrinių fondų lėšų siūlomų bendrai finansuoti Panevėžio regiono projektų sąrašo Nr. 08.1.3-CPVA-R-609-51 patvirtinimo“ patvirtintą projektų sąrašą, Rokiškio rajono savivaldybės taryba </w:t>
      </w:r>
    </w:p>
    <w:p w:rsidR="00914AAB" w:rsidRPr="00DB4BB8" w:rsidRDefault="00914AAB" w:rsidP="00914AAB">
      <w:pPr>
        <w:ind w:firstLine="851"/>
        <w:jc w:val="both"/>
        <w:rPr>
          <w:sz w:val="24"/>
          <w:szCs w:val="24"/>
          <w:lang w:val="lt-LT"/>
        </w:rPr>
      </w:pPr>
      <w:r w:rsidRPr="00DB4BB8">
        <w:rPr>
          <w:sz w:val="24"/>
          <w:szCs w:val="24"/>
          <w:lang w:val="lt-LT"/>
        </w:rPr>
        <w:t xml:space="preserve">n u s p r e n d ž i a: </w:t>
      </w:r>
    </w:p>
    <w:p w:rsidR="00914AAB" w:rsidRPr="00DB4BB8" w:rsidRDefault="00914AAB" w:rsidP="00914AAB">
      <w:pPr>
        <w:pStyle w:val="Sraopastraipa"/>
        <w:tabs>
          <w:tab w:val="left" w:pos="851"/>
          <w:tab w:val="left" w:pos="1418"/>
          <w:tab w:val="left" w:pos="1843"/>
        </w:tabs>
        <w:spacing w:after="0" w:line="240" w:lineRule="auto"/>
        <w:ind w:left="0" w:right="0" w:firstLine="851"/>
        <w:rPr>
          <w:szCs w:val="24"/>
        </w:rPr>
      </w:pPr>
      <w:r w:rsidRPr="00DB4BB8">
        <w:rPr>
          <w:szCs w:val="24"/>
        </w:rPr>
        <w:t xml:space="preserve">1. Pritarti viešosios įstaigos Rokiškio psichikos sveikatos centro projekto „Priklausomybės nuo </w:t>
      </w:r>
      <w:proofErr w:type="spellStart"/>
      <w:r w:rsidRPr="00DB4BB8">
        <w:rPr>
          <w:szCs w:val="24"/>
        </w:rPr>
        <w:t>opioidų</w:t>
      </w:r>
      <w:proofErr w:type="spellEnd"/>
      <w:r w:rsidRPr="00DB4BB8">
        <w:rPr>
          <w:szCs w:val="24"/>
        </w:rPr>
        <w:t xml:space="preserve"> pakaitinio gydymo kabineto įrengimas </w:t>
      </w:r>
      <w:proofErr w:type="spellStart"/>
      <w:r w:rsidRPr="00DB4BB8">
        <w:rPr>
          <w:szCs w:val="24"/>
        </w:rPr>
        <w:t>VšĮ</w:t>
      </w:r>
      <w:proofErr w:type="spellEnd"/>
      <w:r w:rsidRPr="00DB4BB8">
        <w:rPr>
          <w:szCs w:val="24"/>
        </w:rPr>
        <w:t xml:space="preserve"> Rokiškio psichikos sveikatos centre“ paraiškos pagal 2014–2020 metų Europos Sąjungos fondų investicijų veiksmų programos 8 prioriteto „Socialinės </w:t>
      </w:r>
      <w:proofErr w:type="spellStart"/>
      <w:r w:rsidRPr="00DB4BB8">
        <w:rPr>
          <w:szCs w:val="24"/>
        </w:rPr>
        <w:t>įtraukties</w:t>
      </w:r>
      <w:proofErr w:type="spellEnd"/>
      <w:r w:rsidRPr="00DB4BB8">
        <w:rPr>
          <w:szCs w:val="24"/>
        </w:rPr>
        <w:t xml:space="preserve"> didinimas ir kova su skurdu“ 08.1.3-CPVA-R-609 priemonę „Pirminės asmens sveikatos priežiūros veiklos efektyvumo didinimas“ teikimui finansavimui gauti iš ES struktūrinių fondų ir projekt</w:t>
      </w:r>
      <w:r w:rsidR="00010CFA">
        <w:rPr>
          <w:szCs w:val="24"/>
        </w:rPr>
        <w:t>ui įgyvendinti.</w:t>
      </w:r>
      <w:r w:rsidRPr="00DB4BB8">
        <w:rPr>
          <w:szCs w:val="24"/>
        </w:rPr>
        <w:t xml:space="preserve"> </w:t>
      </w:r>
    </w:p>
    <w:p w:rsidR="00914AAB" w:rsidRPr="00DB4BB8" w:rsidRDefault="00914AAB" w:rsidP="00914AAB">
      <w:pPr>
        <w:pStyle w:val="Sraopastraipa"/>
        <w:tabs>
          <w:tab w:val="left" w:pos="851"/>
          <w:tab w:val="left" w:pos="1418"/>
        </w:tabs>
        <w:spacing w:after="0" w:line="240" w:lineRule="auto"/>
        <w:ind w:left="0" w:right="0" w:firstLine="851"/>
        <w:rPr>
          <w:szCs w:val="24"/>
        </w:rPr>
      </w:pPr>
      <w:r w:rsidRPr="00DB4BB8">
        <w:rPr>
          <w:szCs w:val="24"/>
        </w:rPr>
        <w:t xml:space="preserve">2. Užtikrinti projekto iš dalies finansavimą iš savivaldybės lėšų 2019–2021 metais – ne mažiau kaip 7,5 procentų tinkamų finansuoti projekto išlaidų, padengti visas netinkamas finansuoti, tačiau projektui įgyvendinti reikalingas išlaidas bei tinkamų finansuoti išlaidų dalį, kurių nepadengia projekto finansavimas.  </w:t>
      </w:r>
    </w:p>
    <w:p w:rsidR="00914AAB" w:rsidRPr="00DB4BB8" w:rsidRDefault="00914AAB" w:rsidP="00914AAB">
      <w:pPr>
        <w:tabs>
          <w:tab w:val="left" w:pos="851"/>
          <w:tab w:val="left" w:pos="1418"/>
        </w:tabs>
        <w:ind w:firstLine="851"/>
        <w:jc w:val="both"/>
        <w:rPr>
          <w:sz w:val="24"/>
          <w:szCs w:val="24"/>
          <w:lang w:val="lt-LT"/>
        </w:rPr>
      </w:pPr>
      <w:r w:rsidRPr="00DB4BB8">
        <w:rPr>
          <w:sz w:val="24"/>
          <w:szCs w:val="24"/>
          <w:lang w:val="lt-LT"/>
        </w:rPr>
        <w:t xml:space="preserve">Sprendimas per vieną mėnesį gali būti skundžiamas Regionų administraciniam teismui, skundą (prašymą) paduodant bet kuriuose šio teismo rūmuose, Lietuvos Respublikos administracinių bylų teisenos įstatymo nustatyta tvarka. </w:t>
      </w:r>
    </w:p>
    <w:p w:rsidR="00914AAB" w:rsidRPr="00DB4BB8" w:rsidRDefault="00914AAB" w:rsidP="00914AAB">
      <w:pPr>
        <w:rPr>
          <w:sz w:val="24"/>
          <w:szCs w:val="24"/>
          <w:lang w:val="lt-LT"/>
        </w:rPr>
      </w:pPr>
      <w:r w:rsidRPr="00DB4BB8">
        <w:rPr>
          <w:sz w:val="24"/>
          <w:szCs w:val="24"/>
          <w:lang w:val="lt-LT"/>
        </w:rPr>
        <w:t xml:space="preserve"> </w:t>
      </w:r>
    </w:p>
    <w:p w:rsidR="00914AAB" w:rsidRPr="00DB4BB8" w:rsidRDefault="00914AAB" w:rsidP="00914AAB">
      <w:pPr>
        <w:rPr>
          <w:sz w:val="24"/>
          <w:szCs w:val="24"/>
          <w:lang w:val="lt-LT"/>
        </w:rPr>
      </w:pPr>
      <w:r w:rsidRPr="00DB4BB8">
        <w:rPr>
          <w:sz w:val="24"/>
          <w:szCs w:val="24"/>
          <w:lang w:val="lt-LT"/>
        </w:rPr>
        <w:t xml:space="preserve">  </w:t>
      </w:r>
    </w:p>
    <w:p w:rsidR="00914AAB" w:rsidRPr="00DB4BB8" w:rsidRDefault="00914AAB" w:rsidP="00914AAB">
      <w:pPr>
        <w:rPr>
          <w:sz w:val="24"/>
          <w:szCs w:val="24"/>
          <w:lang w:val="lt-LT"/>
        </w:rPr>
      </w:pPr>
    </w:p>
    <w:p w:rsidR="00914AAB" w:rsidRPr="00DB4BB8" w:rsidRDefault="00914AAB" w:rsidP="00914AAB">
      <w:pPr>
        <w:rPr>
          <w:sz w:val="24"/>
          <w:szCs w:val="24"/>
          <w:lang w:val="lt-LT"/>
        </w:rPr>
      </w:pPr>
    </w:p>
    <w:p w:rsidR="00914AAB" w:rsidRPr="00DB4BB8" w:rsidRDefault="00914AAB" w:rsidP="00914AAB">
      <w:pPr>
        <w:tabs>
          <w:tab w:val="center" w:pos="2161"/>
          <w:tab w:val="center" w:pos="2881"/>
          <w:tab w:val="center" w:pos="3601"/>
          <w:tab w:val="center" w:pos="4321"/>
          <w:tab w:val="center" w:pos="5041"/>
          <w:tab w:val="center" w:pos="5761"/>
          <w:tab w:val="center" w:pos="7302"/>
        </w:tabs>
        <w:rPr>
          <w:sz w:val="24"/>
          <w:szCs w:val="24"/>
          <w:lang w:val="lt-LT"/>
        </w:rPr>
      </w:pPr>
      <w:r w:rsidRPr="00DB4BB8">
        <w:rPr>
          <w:sz w:val="24"/>
          <w:szCs w:val="24"/>
          <w:lang w:val="lt-LT"/>
        </w:rPr>
        <w:t xml:space="preserve">Savivaldybės meras </w:t>
      </w:r>
      <w:r w:rsidRPr="00DB4BB8">
        <w:rPr>
          <w:sz w:val="24"/>
          <w:szCs w:val="24"/>
          <w:lang w:val="lt-LT"/>
        </w:rPr>
        <w:tab/>
        <w:t xml:space="preserve"> </w:t>
      </w:r>
      <w:r w:rsidRPr="00DB4BB8">
        <w:rPr>
          <w:sz w:val="24"/>
          <w:szCs w:val="24"/>
          <w:lang w:val="lt-LT"/>
        </w:rPr>
        <w:tab/>
        <w:t xml:space="preserve">         </w:t>
      </w:r>
      <w:r w:rsidRPr="00DB4BB8">
        <w:rPr>
          <w:sz w:val="24"/>
          <w:szCs w:val="24"/>
          <w:lang w:val="lt-LT"/>
        </w:rPr>
        <w:tab/>
        <w:t xml:space="preserve"> </w:t>
      </w:r>
      <w:r w:rsidRPr="00DB4BB8">
        <w:rPr>
          <w:sz w:val="24"/>
          <w:szCs w:val="24"/>
          <w:lang w:val="lt-LT"/>
        </w:rPr>
        <w:tab/>
        <w:t xml:space="preserve"> </w:t>
      </w:r>
      <w:r w:rsidRPr="00DB4BB8">
        <w:rPr>
          <w:sz w:val="24"/>
          <w:szCs w:val="24"/>
          <w:lang w:val="lt-LT"/>
        </w:rPr>
        <w:tab/>
        <w:t xml:space="preserve"> </w:t>
      </w:r>
      <w:r w:rsidRPr="00DB4BB8">
        <w:rPr>
          <w:sz w:val="24"/>
          <w:szCs w:val="24"/>
          <w:lang w:val="lt-LT"/>
        </w:rPr>
        <w:tab/>
        <w:t xml:space="preserve"> </w:t>
      </w:r>
      <w:r w:rsidRPr="00DB4BB8">
        <w:rPr>
          <w:sz w:val="24"/>
          <w:szCs w:val="24"/>
          <w:lang w:val="lt-LT"/>
        </w:rPr>
        <w:tab/>
        <w:t xml:space="preserve">Antanas Vagonis </w:t>
      </w:r>
    </w:p>
    <w:p w:rsidR="00914AAB" w:rsidRPr="00DB4BB8" w:rsidRDefault="00914AAB" w:rsidP="00914AAB">
      <w:pPr>
        <w:jc w:val="center"/>
        <w:rPr>
          <w:b/>
          <w:sz w:val="24"/>
          <w:szCs w:val="24"/>
          <w:lang w:val="lt-LT"/>
        </w:rPr>
      </w:pPr>
    </w:p>
    <w:p w:rsidR="00914AAB" w:rsidRPr="00DB4BB8" w:rsidRDefault="00914AAB" w:rsidP="00914AAB">
      <w:pPr>
        <w:jc w:val="center"/>
        <w:rPr>
          <w:b/>
          <w:sz w:val="24"/>
          <w:szCs w:val="24"/>
          <w:lang w:val="lt-LT"/>
        </w:rPr>
      </w:pPr>
    </w:p>
    <w:p w:rsidR="00914AAB" w:rsidRPr="00DB4BB8" w:rsidRDefault="00914AAB" w:rsidP="00914AAB">
      <w:pPr>
        <w:rPr>
          <w:sz w:val="24"/>
          <w:szCs w:val="24"/>
          <w:lang w:val="lt-LT"/>
        </w:rPr>
      </w:pPr>
    </w:p>
    <w:p w:rsidR="00914AAB" w:rsidRPr="00DB4BB8" w:rsidRDefault="00914AAB" w:rsidP="00914AAB">
      <w:pPr>
        <w:rPr>
          <w:sz w:val="24"/>
          <w:szCs w:val="24"/>
          <w:lang w:val="lt-LT"/>
        </w:rPr>
      </w:pPr>
    </w:p>
    <w:p w:rsidR="00914AAB" w:rsidRPr="00DB4BB8" w:rsidRDefault="00914AAB" w:rsidP="00914AAB">
      <w:pPr>
        <w:rPr>
          <w:sz w:val="24"/>
          <w:szCs w:val="24"/>
          <w:lang w:val="lt-LT"/>
        </w:rPr>
      </w:pPr>
    </w:p>
    <w:p w:rsidR="00914AAB" w:rsidRPr="00DB4BB8" w:rsidRDefault="00914AAB" w:rsidP="00914AAB">
      <w:pPr>
        <w:rPr>
          <w:sz w:val="24"/>
          <w:szCs w:val="24"/>
          <w:lang w:val="lt-LT"/>
        </w:rPr>
      </w:pPr>
    </w:p>
    <w:p w:rsidR="00914AAB" w:rsidRPr="00DB4BB8" w:rsidRDefault="00914AAB" w:rsidP="00914AAB">
      <w:pPr>
        <w:rPr>
          <w:sz w:val="24"/>
          <w:szCs w:val="24"/>
          <w:lang w:val="lt-LT"/>
        </w:rPr>
      </w:pPr>
    </w:p>
    <w:p w:rsidR="00914AAB" w:rsidRPr="00DB4BB8" w:rsidRDefault="00914AAB" w:rsidP="00914AAB">
      <w:pPr>
        <w:rPr>
          <w:sz w:val="24"/>
          <w:szCs w:val="24"/>
          <w:lang w:val="lt-LT"/>
        </w:rPr>
      </w:pPr>
    </w:p>
    <w:p w:rsidR="00914AAB" w:rsidRPr="00DB4BB8" w:rsidRDefault="00914AAB" w:rsidP="00914AAB">
      <w:pPr>
        <w:rPr>
          <w:sz w:val="24"/>
          <w:szCs w:val="24"/>
          <w:lang w:val="lt-LT"/>
        </w:rPr>
      </w:pPr>
      <w:r w:rsidRPr="00DB4BB8">
        <w:rPr>
          <w:sz w:val="24"/>
          <w:szCs w:val="24"/>
          <w:lang w:val="lt-LT"/>
        </w:rPr>
        <w:t>Saulius Jasiulevičius</w:t>
      </w:r>
      <w:r w:rsidRPr="00DB4BB8">
        <w:rPr>
          <w:sz w:val="24"/>
          <w:szCs w:val="24"/>
          <w:lang w:val="lt-LT"/>
        </w:rPr>
        <w:br w:type="page"/>
      </w:r>
    </w:p>
    <w:p w:rsidR="00914AAB" w:rsidRPr="00DB4BB8" w:rsidRDefault="00914AAB" w:rsidP="00914AAB">
      <w:pPr>
        <w:jc w:val="center"/>
        <w:rPr>
          <w:b/>
          <w:sz w:val="24"/>
          <w:szCs w:val="24"/>
          <w:lang w:val="lt-LT"/>
        </w:rPr>
      </w:pPr>
      <w:r w:rsidRPr="00DB4BB8">
        <w:rPr>
          <w:b/>
          <w:sz w:val="24"/>
          <w:szCs w:val="24"/>
          <w:lang w:val="lt-LT"/>
        </w:rPr>
        <w:lastRenderedPageBreak/>
        <w:t xml:space="preserve">TEIKIAMO SPRENDIMO PROJEKTO „DĖL PRITARIMO PROJEKTO „PRIKLAUSOMYBĖS NUO OPIOIDŲ PAKAITINIO GYDYMO KABINETO ĮRENGIMAS VŠĮ ROKIŠKIO PSICHIKOS SVEIKATOS CENTRE“ AIŠKINAMAIS RAŠTAS </w:t>
      </w:r>
    </w:p>
    <w:p w:rsidR="00914AAB" w:rsidRPr="00DB4BB8" w:rsidRDefault="00914AAB" w:rsidP="00914AAB">
      <w:pPr>
        <w:jc w:val="center"/>
        <w:rPr>
          <w:b/>
          <w:sz w:val="24"/>
          <w:szCs w:val="24"/>
          <w:lang w:val="lt-LT"/>
        </w:rPr>
      </w:pPr>
    </w:p>
    <w:p w:rsidR="00914AAB" w:rsidRPr="00DB4BB8" w:rsidRDefault="00914AAB" w:rsidP="00914AAB">
      <w:pPr>
        <w:jc w:val="center"/>
        <w:rPr>
          <w:sz w:val="24"/>
          <w:szCs w:val="24"/>
          <w:lang w:val="lt-LT"/>
        </w:rPr>
      </w:pPr>
    </w:p>
    <w:p w:rsidR="00914AAB" w:rsidRPr="00DB4BB8" w:rsidRDefault="00914AAB" w:rsidP="00914AAB">
      <w:pPr>
        <w:jc w:val="center"/>
        <w:rPr>
          <w:sz w:val="24"/>
          <w:szCs w:val="24"/>
          <w:lang w:val="lt-LT"/>
        </w:rPr>
      </w:pPr>
      <w:r w:rsidRPr="00DB4BB8">
        <w:rPr>
          <w:sz w:val="24"/>
          <w:szCs w:val="24"/>
          <w:lang w:val="lt-LT"/>
        </w:rPr>
        <w:t>2018-09-28</w:t>
      </w:r>
    </w:p>
    <w:p w:rsidR="00914AAB" w:rsidRPr="00DB4BB8" w:rsidRDefault="00914AAB" w:rsidP="00914AAB">
      <w:pPr>
        <w:jc w:val="center"/>
        <w:rPr>
          <w:sz w:val="24"/>
          <w:szCs w:val="24"/>
          <w:lang w:val="lt-LT"/>
        </w:rPr>
      </w:pPr>
      <w:r w:rsidRPr="00DB4BB8">
        <w:rPr>
          <w:sz w:val="24"/>
          <w:szCs w:val="24"/>
          <w:lang w:val="lt-LT"/>
        </w:rPr>
        <w:t xml:space="preserve">Rokiškis </w:t>
      </w:r>
    </w:p>
    <w:p w:rsidR="00914AAB" w:rsidRPr="00DB4BB8" w:rsidRDefault="00914AAB" w:rsidP="00914AAB">
      <w:pPr>
        <w:jc w:val="center"/>
        <w:rPr>
          <w:sz w:val="24"/>
          <w:szCs w:val="24"/>
          <w:lang w:val="lt-LT"/>
        </w:rPr>
      </w:pPr>
    </w:p>
    <w:p w:rsidR="00914AAB" w:rsidRPr="00DB4BB8" w:rsidRDefault="00914AAB" w:rsidP="00914AAB">
      <w:pPr>
        <w:rPr>
          <w:b/>
          <w:sz w:val="24"/>
          <w:szCs w:val="24"/>
          <w:lang w:val="lt-LT"/>
        </w:rPr>
      </w:pPr>
      <w:r w:rsidRPr="00DB4BB8">
        <w:rPr>
          <w:b/>
          <w:sz w:val="24"/>
          <w:szCs w:val="24"/>
          <w:lang w:val="lt-LT"/>
        </w:rPr>
        <w:tab/>
      </w:r>
      <w:r w:rsidRPr="00DB4BB8">
        <w:rPr>
          <w:b/>
          <w:sz w:val="24"/>
          <w:szCs w:val="24"/>
          <w:lang w:val="lt-LT"/>
        </w:rPr>
        <w:tab/>
        <w:t>Parengto sprendimo projekto tikslai ir uždaviniai.</w:t>
      </w:r>
    </w:p>
    <w:p w:rsidR="00914AAB" w:rsidRPr="00DB4BB8" w:rsidRDefault="00914AAB" w:rsidP="00914AAB">
      <w:pPr>
        <w:rPr>
          <w:sz w:val="24"/>
          <w:szCs w:val="24"/>
          <w:lang w:val="lt-LT"/>
        </w:rPr>
      </w:pPr>
      <w:r w:rsidRPr="00DB4BB8">
        <w:rPr>
          <w:sz w:val="24"/>
          <w:szCs w:val="24"/>
          <w:lang w:val="lt-LT"/>
        </w:rPr>
        <w:tab/>
      </w:r>
      <w:r w:rsidRPr="00DB4BB8">
        <w:rPr>
          <w:sz w:val="24"/>
          <w:szCs w:val="24"/>
          <w:lang w:val="lt-LT"/>
        </w:rPr>
        <w:tab/>
        <w:t xml:space="preserve">Šiuo sprendimu siūloma pritarti </w:t>
      </w:r>
      <w:proofErr w:type="spellStart"/>
      <w:r w:rsidRPr="00DB4BB8">
        <w:rPr>
          <w:sz w:val="24"/>
          <w:szCs w:val="24"/>
          <w:lang w:val="lt-LT"/>
        </w:rPr>
        <w:t>VšĮ</w:t>
      </w:r>
      <w:proofErr w:type="spellEnd"/>
      <w:r w:rsidRPr="00DB4BB8">
        <w:rPr>
          <w:sz w:val="24"/>
          <w:szCs w:val="24"/>
          <w:lang w:val="lt-LT"/>
        </w:rPr>
        <w:t xml:space="preserve"> Rokiškio psichikos sveikatos centro  projekto „ Priklausomybės nuo </w:t>
      </w:r>
      <w:proofErr w:type="spellStart"/>
      <w:r w:rsidRPr="00DB4BB8">
        <w:rPr>
          <w:sz w:val="24"/>
          <w:szCs w:val="24"/>
          <w:lang w:val="lt-LT"/>
        </w:rPr>
        <w:t>opioidų</w:t>
      </w:r>
      <w:proofErr w:type="spellEnd"/>
      <w:r w:rsidRPr="00DB4BB8">
        <w:rPr>
          <w:sz w:val="24"/>
          <w:szCs w:val="24"/>
          <w:lang w:val="lt-LT"/>
        </w:rPr>
        <w:t xml:space="preserve"> pakaitinio gydymo kabineto įrengimas </w:t>
      </w:r>
      <w:proofErr w:type="spellStart"/>
      <w:r w:rsidRPr="00DB4BB8">
        <w:rPr>
          <w:sz w:val="24"/>
          <w:szCs w:val="24"/>
          <w:lang w:val="lt-LT"/>
        </w:rPr>
        <w:t>Všį</w:t>
      </w:r>
      <w:proofErr w:type="spellEnd"/>
      <w:r w:rsidRPr="00DB4BB8">
        <w:rPr>
          <w:sz w:val="24"/>
          <w:szCs w:val="24"/>
          <w:lang w:val="lt-LT"/>
        </w:rPr>
        <w:t xml:space="preserve"> Rokiškio psichikos sveikatos centre“ įgyvendinimui ir daliniam jo finansavimui.</w:t>
      </w:r>
    </w:p>
    <w:p w:rsidR="00914AAB" w:rsidRPr="00DB4BB8" w:rsidRDefault="00914AAB" w:rsidP="00914AAB">
      <w:pPr>
        <w:rPr>
          <w:b/>
          <w:sz w:val="24"/>
          <w:szCs w:val="24"/>
          <w:lang w:val="lt-LT"/>
        </w:rPr>
      </w:pPr>
      <w:r w:rsidRPr="00DB4BB8">
        <w:rPr>
          <w:b/>
          <w:sz w:val="24"/>
          <w:szCs w:val="24"/>
          <w:lang w:val="lt-LT"/>
        </w:rPr>
        <w:tab/>
      </w:r>
      <w:r w:rsidRPr="00DB4BB8">
        <w:rPr>
          <w:b/>
          <w:sz w:val="24"/>
          <w:szCs w:val="24"/>
          <w:lang w:val="lt-LT"/>
        </w:rPr>
        <w:tab/>
        <w:t>Šiuo metu esantis teisinis reglamentavimas.</w:t>
      </w:r>
    </w:p>
    <w:p w:rsidR="00914AAB" w:rsidRPr="00DB4BB8" w:rsidRDefault="00914AAB" w:rsidP="00914AAB">
      <w:pPr>
        <w:rPr>
          <w:sz w:val="24"/>
          <w:szCs w:val="24"/>
          <w:lang w:val="lt-LT"/>
        </w:rPr>
      </w:pPr>
      <w:r w:rsidRPr="00DB4BB8">
        <w:rPr>
          <w:sz w:val="24"/>
          <w:szCs w:val="24"/>
          <w:lang w:val="lt-LT"/>
        </w:rPr>
        <w:tab/>
      </w:r>
      <w:r w:rsidRPr="00DB4BB8">
        <w:rPr>
          <w:sz w:val="24"/>
          <w:szCs w:val="24"/>
          <w:lang w:val="lt-LT"/>
        </w:rPr>
        <w:tab/>
        <w:t xml:space="preserve">Lietuvos Respublikos sveikatos apsaugos ministro 2017 m. lapkričio 14 d. įsakymas Nr. V-1291 „Dėl 2014–2020 metų Europos Sąjungos fondų investicijų veiksmų programos 8 prioriteto „Socialinės </w:t>
      </w:r>
      <w:proofErr w:type="spellStart"/>
      <w:r w:rsidRPr="00DB4BB8">
        <w:rPr>
          <w:sz w:val="24"/>
          <w:szCs w:val="24"/>
          <w:lang w:val="lt-LT"/>
        </w:rPr>
        <w:t>įtraukties</w:t>
      </w:r>
      <w:proofErr w:type="spellEnd"/>
      <w:r w:rsidRPr="00DB4BB8">
        <w:rPr>
          <w:sz w:val="24"/>
          <w:szCs w:val="24"/>
          <w:lang w:val="lt-LT"/>
        </w:rPr>
        <w:t xml:space="preserve"> didinimas ir kova su skurdu“ įgyvendinimo priemonės Nr. 08.1.3-CPVA-R-609 „Pirminės asmens sveikatos priežiūros veiklos efektyvumo didinimas“ projektų finansavimo sąlygų aprašo patvirtinimo".</w:t>
      </w:r>
    </w:p>
    <w:p w:rsidR="00914AAB" w:rsidRPr="00DB4BB8" w:rsidRDefault="00914AAB" w:rsidP="00914AAB">
      <w:pPr>
        <w:rPr>
          <w:sz w:val="24"/>
          <w:szCs w:val="24"/>
          <w:lang w:val="lt-LT"/>
        </w:rPr>
      </w:pPr>
      <w:r w:rsidRPr="00DB4BB8">
        <w:rPr>
          <w:sz w:val="24"/>
          <w:szCs w:val="24"/>
          <w:lang w:val="lt-LT"/>
        </w:rPr>
        <w:tab/>
      </w:r>
      <w:r w:rsidRPr="00DB4BB8">
        <w:rPr>
          <w:sz w:val="24"/>
          <w:szCs w:val="24"/>
          <w:lang w:val="lt-LT"/>
        </w:rPr>
        <w:tab/>
        <w:t xml:space="preserve">Panevėžio regiono plėtros tarybos 2018 m. liepos 4 d. sprendimas Nr. 51/4S-19 „Dėl 2014–2020 metų Europos Sąjungos fondų investicijų veiksmų programos 8 prioriteto „Socialinės </w:t>
      </w:r>
      <w:proofErr w:type="spellStart"/>
      <w:r w:rsidRPr="00DB4BB8">
        <w:rPr>
          <w:sz w:val="24"/>
          <w:szCs w:val="24"/>
          <w:lang w:val="lt-LT"/>
        </w:rPr>
        <w:t>įtraukties</w:t>
      </w:r>
      <w:proofErr w:type="spellEnd"/>
      <w:r w:rsidRPr="00DB4BB8">
        <w:rPr>
          <w:sz w:val="24"/>
          <w:szCs w:val="24"/>
          <w:lang w:val="lt-LT"/>
        </w:rPr>
        <w:t xml:space="preserve"> didinimas ir kova su skurdu“ 08.1.3-CPVA-R-609 priemonės „Pirminės asmens sveikatos priežiūros veiklos efektyvumo didinimas“ iš ES struktūrinių fondų lėšų siūlomų bendrai finansuoti Panevėžio regiono projektų sąrašo Nr. 08.1.3-CPVA-R-609-51 patvirtinimo“.</w:t>
      </w:r>
    </w:p>
    <w:p w:rsidR="00914AAB" w:rsidRPr="00DB4BB8" w:rsidRDefault="00914AAB" w:rsidP="00914AAB">
      <w:pPr>
        <w:rPr>
          <w:sz w:val="24"/>
          <w:szCs w:val="24"/>
          <w:lang w:val="lt-LT"/>
        </w:rPr>
      </w:pPr>
      <w:r w:rsidRPr="00DB4BB8">
        <w:rPr>
          <w:sz w:val="24"/>
          <w:szCs w:val="24"/>
          <w:lang w:val="lt-LT"/>
        </w:rPr>
        <w:tab/>
      </w:r>
      <w:r w:rsidRPr="00DB4BB8">
        <w:rPr>
          <w:sz w:val="24"/>
          <w:szCs w:val="24"/>
          <w:lang w:val="lt-LT"/>
        </w:rPr>
        <w:tab/>
        <w:t>Panevėžio regiono 2014–2020 m. plėtros planas patvirtintas Panevėžio regiono plėtros tarybos 2015 m. spalio 15 d. sprendimu Nr. 51/4S-23 „Dėl Panevėžio regiono 2014–2020 metų plėtros plano patvirtinimo“.</w:t>
      </w:r>
    </w:p>
    <w:p w:rsidR="00914AAB" w:rsidRPr="00DB4BB8" w:rsidRDefault="00914AAB" w:rsidP="00914AAB">
      <w:pPr>
        <w:rPr>
          <w:sz w:val="24"/>
          <w:szCs w:val="24"/>
          <w:lang w:val="lt-LT"/>
        </w:rPr>
      </w:pPr>
      <w:r w:rsidRPr="00DB4BB8">
        <w:rPr>
          <w:sz w:val="24"/>
          <w:szCs w:val="24"/>
          <w:lang w:val="lt-LT"/>
        </w:rPr>
        <w:tab/>
      </w:r>
      <w:r w:rsidRPr="00DB4BB8">
        <w:rPr>
          <w:sz w:val="24"/>
          <w:szCs w:val="24"/>
          <w:lang w:val="lt-LT"/>
        </w:rPr>
        <w:tab/>
        <w:t>Rokiškio rajono savivaldybės tarybos 2014 m. rugsėjo 26 d. sprendimu Nr. TS-159 patvirtintas Rokiškio rajono strateginis plėtros planas iki 2022 metų.</w:t>
      </w:r>
    </w:p>
    <w:p w:rsidR="00914AAB" w:rsidRPr="00DB4BB8" w:rsidRDefault="00914AAB" w:rsidP="00914AAB">
      <w:pPr>
        <w:rPr>
          <w:b/>
          <w:sz w:val="24"/>
          <w:szCs w:val="24"/>
          <w:lang w:val="lt-LT"/>
        </w:rPr>
      </w:pPr>
      <w:r w:rsidRPr="00DB4BB8">
        <w:rPr>
          <w:b/>
          <w:sz w:val="24"/>
          <w:szCs w:val="24"/>
          <w:lang w:val="lt-LT"/>
        </w:rPr>
        <w:tab/>
      </w:r>
      <w:r w:rsidRPr="00DB4BB8">
        <w:rPr>
          <w:b/>
          <w:sz w:val="24"/>
          <w:szCs w:val="24"/>
          <w:lang w:val="lt-LT"/>
        </w:rPr>
        <w:tab/>
        <w:t xml:space="preserve">Sprendimo projekto esmė. </w:t>
      </w:r>
      <w:proofErr w:type="spellStart"/>
      <w:r w:rsidRPr="00DB4BB8">
        <w:rPr>
          <w:sz w:val="24"/>
          <w:szCs w:val="24"/>
          <w:lang w:val="lt-LT"/>
        </w:rPr>
        <w:t>VšĮ</w:t>
      </w:r>
      <w:proofErr w:type="spellEnd"/>
      <w:r w:rsidRPr="00DB4BB8">
        <w:rPr>
          <w:sz w:val="24"/>
          <w:szCs w:val="24"/>
          <w:lang w:val="lt-LT"/>
        </w:rPr>
        <w:t xml:space="preserve"> Rokiškio psichikos sveikatos centras Panevėžio regiono plėtros tarybos 2018 m. liepos 4 d. sprendimu Nr. 51/4S-19 „Dėl 2014–2020 metų Europos Sąjungos fondų investicijų veiksmų programos 8 prioriteto „Socialinės </w:t>
      </w:r>
      <w:proofErr w:type="spellStart"/>
      <w:r w:rsidRPr="00DB4BB8">
        <w:rPr>
          <w:sz w:val="24"/>
          <w:szCs w:val="24"/>
          <w:lang w:val="lt-LT"/>
        </w:rPr>
        <w:t>įtraukties</w:t>
      </w:r>
      <w:proofErr w:type="spellEnd"/>
      <w:r w:rsidRPr="00DB4BB8">
        <w:rPr>
          <w:sz w:val="24"/>
          <w:szCs w:val="24"/>
          <w:lang w:val="lt-LT"/>
        </w:rPr>
        <w:t xml:space="preserve"> didinimas ir kova su skurdu“ 08.1.3-CPVA-R-609 priemonės „Pirminės asmens sveikatos priežiūros veiklos efektyvumo didinimas“ iš ES struktūrinių fondų lėšų siūlomų bendrai finansuoti Panevėžio regiono projektų sąrašo Nr. 08.1.3-CPVA-R-609-51 patvirtinimo“ įtrauktas į siūlomų finansuoti projektų sąrašą. </w:t>
      </w:r>
    </w:p>
    <w:p w:rsidR="00914AAB" w:rsidRPr="00DB4BB8" w:rsidRDefault="00914AAB" w:rsidP="00914AAB">
      <w:pPr>
        <w:rPr>
          <w:sz w:val="24"/>
          <w:szCs w:val="24"/>
          <w:lang w:val="lt-LT"/>
        </w:rPr>
      </w:pPr>
      <w:r w:rsidRPr="00DB4BB8">
        <w:rPr>
          <w:i/>
          <w:sz w:val="24"/>
          <w:szCs w:val="24"/>
          <w:lang w:val="lt-LT"/>
        </w:rPr>
        <w:tab/>
      </w:r>
      <w:r w:rsidRPr="00DB4BB8">
        <w:rPr>
          <w:i/>
          <w:sz w:val="24"/>
          <w:szCs w:val="24"/>
          <w:lang w:val="lt-LT"/>
        </w:rPr>
        <w:tab/>
      </w:r>
      <w:r w:rsidRPr="00DB4BB8">
        <w:rPr>
          <w:sz w:val="24"/>
          <w:szCs w:val="24"/>
          <w:lang w:val="lt-LT"/>
        </w:rPr>
        <w:t>Projekto tikslas – p</w:t>
      </w:r>
      <w:r w:rsidRPr="00DB4BB8">
        <w:rPr>
          <w:bCs/>
          <w:sz w:val="24"/>
          <w:szCs w:val="24"/>
          <w:lang w:val="lt-LT"/>
        </w:rPr>
        <w:t xml:space="preserve">agerinti pirminės asmens sveikatos priežiūros paslaugų prieinamumą ir kokybę Rokiškio rajone nuo </w:t>
      </w:r>
      <w:proofErr w:type="spellStart"/>
      <w:r w:rsidRPr="00DB4BB8">
        <w:rPr>
          <w:bCs/>
          <w:sz w:val="24"/>
          <w:szCs w:val="24"/>
          <w:lang w:val="lt-LT"/>
        </w:rPr>
        <w:t>opioidų</w:t>
      </w:r>
      <w:proofErr w:type="spellEnd"/>
      <w:r w:rsidRPr="00DB4BB8">
        <w:rPr>
          <w:bCs/>
          <w:sz w:val="24"/>
          <w:szCs w:val="24"/>
          <w:lang w:val="lt-LT"/>
        </w:rPr>
        <w:t xml:space="preserve"> priklausomiems asmenims.</w:t>
      </w:r>
      <w:r w:rsidRPr="00DB4BB8">
        <w:rPr>
          <w:sz w:val="24"/>
          <w:szCs w:val="24"/>
          <w:lang w:val="lt-LT"/>
        </w:rPr>
        <w:t xml:space="preserve"> </w:t>
      </w:r>
    </w:p>
    <w:p w:rsidR="00914AAB" w:rsidRPr="00DB4BB8" w:rsidRDefault="00914AAB" w:rsidP="00914AAB">
      <w:pPr>
        <w:rPr>
          <w:bCs/>
          <w:sz w:val="24"/>
          <w:szCs w:val="24"/>
          <w:lang w:val="lt-LT"/>
        </w:rPr>
      </w:pPr>
      <w:r w:rsidRPr="00DB4BB8">
        <w:rPr>
          <w:sz w:val="24"/>
          <w:szCs w:val="24"/>
          <w:lang w:val="lt-LT"/>
        </w:rPr>
        <w:tab/>
        <w:t xml:space="preserve">Projekto uždaviniai – </w:t>
      </w:r>
      <w:r w:rsidRPr="00DB4BB8">
        <w:rPr>
          <w:bCs/>
          <w:sz w:val="24"/>
          <w:szCs w:val="24"/>
          <w:lang w:val="lt-LT"/>
        </w:rPr>
        <w:t xml:space="preserve">įrengti </w:t>
      </w:r>
      <w:proofErr w:type="spellStart"/>
      <w:r w:rsidRPr="00DB4BB8">
        <w:rPr>
          <w:sz w:val="24"/>
          <w:szCs w:val="24"/>
          <w:lang w:val="lt-LT"/>
        </w:rPr>
        <w:t>VšĮ</w:t>
      </w:r>
      <w:proofErr w:type="spellEnd"/>
      <w:r w:rsidRPr="00DB4BB8">
        <w:rPr>
          <w:sz w:val="24"/>
          <w:szCs w:val="24"/>
          <w:lang w:val="lt-LT"/>
        </w:rPr>
        <w:t xml:space="preserve">  Rokiškio psichikos sveikatos centre</w:t>
      </w:r>
      <w:r w:rsidRPr="00DB4BB8">
        <w:rPr>
          <w:bCs/>
          <w:sz w:val="24"/>
          <w:szCs w:val="24"/>
          <w:lang w:val="lt-LT"/>
        </w:rPr>
        <w:t xml:space="preserve"> p</w:t>
      </w:r>
      <w:r w:rsidRPr="00DB4BB8">
        <w:rPr>
          <w:sz w:val="24"/>
          <w:szCs w:val="24"/>
          <w:lang w:val="lt-LT"/>
        </w:rPr>
        <w:t xml:space="preserve">riklausomybės nuo </w:t>
      </w:r>
      <w:proofErr w:type="spellStart"/>
      <w:r w:rsidRPr="00DB4BB8">
        <w:rPr>
          <w:sz w:val="24"/>
          <w:szCs w:val="24"/>
          <w:lang w:val="lt-LT"/>
        </w:rPr>
        <w:t>opioidų</w:t>
      </w:r>
      <w:proofErr w:type="spellEnd"/>
      <w:r w:rsidRPr="00DB4BB8">
        <w:rPr>
          <w:sz w:val="24"/>
          <w:szCs w:val="24"/>
          <w:lang w:val="lt-LT"/>
        </w:rPr>
        <w:t xml:space="preserve"> pakaitinio gydymo kabinetą. Projekto metu numatoma įrengti priklausomybės nuo </w:t>
      </w:r>
      <w:proofErr w:type="spellStart"/>
      <w:r w:rsidRPr="00DB4BB8">
        <w:rPr>
          <w:sz w:val="24"/>
          <w:szCs w:val="24"/>
          <w:lang w:val="lt-LT"/>
        </w:rPr>
        <w:t>opioidų</w:t>
      </w:r>
      <w:proofErr w:type="spellEnd"/>
      <w:r w:rsidRPr="00DB4BB8">
        <w:rPr>
          <w:sz w:val="24"/>
          <w:szCs w:val="24"/>
          <w:lang w:val="lt-LT"/>
        </w:rPr>
        <w:t xml:space="preserve"> pakaitinio gydymo kabinetą </w:t>
      </w:r>
      <w:proofErr w:type="spellStart"/>
      <w:r w:rsidRPr="00DB4BB8">
        <w:rPr>
          <w:sz w:val="24"/>
          <w:szCs w:val="24"/>
          <w:lang w:val="lt-LT"/>
        </w:rPr>
        <w:t>VšĮ</w:t>
      </w:r>
      <w:proofErr w:type="spellEnd"/>
      <w:r w:rsidRPr="00DB4BB8">
        <w:rPr>
          <w:sz w:val="24"/>
          <w:szCs w:val="24"/>
          <w:lang w:val="lt-LT"/>
        </w:rPr>
        <w:t xml:space="preserve"> Rokiškio psichikos sveikatos centro patalpose  </w:t>
      </w:r>
      <w:proofErr w:type="spellStart"/>
      <w:r w:rsidRPr="00DB4BB8">
        <w:rPr>
          <w:sz w:val="24"/>
          <w:szCs w:val="24"/>
          <w:lang w:val="lt-LT"/>
        </w:rPr>
        <w:t>Juodupės</w:t>
      </w:r>
      <w:proofErr w:type="spellEnd"/>
      <w:r w:rsidRPr="00DB4BB8">
        <w:rPr>
          <w:sz w:val="24"/>
          <w:szCs w:val="24"/>
          <w:lang w:val="lt-LT"/>
        </w:rPr>
        <w:t xml:space="preserve"> g.  1 A, Rokiškyje ir aprūpinti jį baldais bei įranga. Projekto metu numatoma suremontuoti kabinetui skirtas patalpas ( 20,48 kv. m  ploto) ir įsigyti reikiamą įrangą bei baldus kabineto funkcionavimui ir paslaugų teikimui.</w:t>
      </w:r>
    </w:p>
    <w:p w:rsidR="00914AAB" w:rsidRPr="00DB4BB8" w:rsidRDefault="00914AAB" w:rsidP="00914AAB">
      <w:pPr>
        <w:rPr>
          <w:sz w:val="24"/>
          <w:szCs w:val="24"/>
          <w:lang w:val="lt-LT"/>
        </w:rPr>
      </w:pPr>
      <w:r w:rsidRPr="00DB4BB8">
        <w:rPr>
          <w:sz w:val="24"/>
          <w:szCs w:val="24"/>
          <w:lang w:val="lt-LT"/>
        </w:rPr>
        <w:tab/>
      </w:r>
      <w:r w:rsidRPr="00DB4BB8">
        <w:rPr>
          <w:sz w:val="24"/>
          <w:szCs w:val="24"/>
          <w:lang w:val="lt-LT"/>
        </w:rPr>
        <w:tab/>
        <w:t xml:space="preserve">Projekto metu bus įrengtas priklausomybės nuo </w:t>
      </w:r>
      <w:proofErr w:type="spellStart"/>
      <w:r w:rsidRPr="00DB4BB8">
        <w:rPr>
          <w:sz w:val="24"/>
          <w:szCs w:val="24"/>
          <w:lang w:val="lt-LT"/>
        </w:rPr>
        <w:t>opioidų</w:t>
      </w:r>
      <w:proofErr w:type="spellEnd"/>
      <w:r w:rsidRPr="00DB4BB8">
        <w:rPr>
          <w:sz w:val="24"/>
          <w:szCs w:val="24"/>
          <w:lang w:val="lt-LT"/>
        </w:rPr>
        <w:t xml:space="preserve"> pakaitinio gydymo kabinetas </w:t>
      </w:r>
      <w:proofErr w:type="spellStart"/>
      <w:r w:rsidRPr="00DB4BB8">
        <w:rPr>
          <w:sz w:val="24"/>
          <w:szCs w:val="24"/>
          <w:lang w:val="lt-LT"/>
        </w:rPr>
        <w:t>Juodupės</w:t>
      </w:r>
      <w:proofErr w:type="spellEnd"/>
      <w:r w:rsidRPr="00DB4BB8">
        <w:rPr>
          <w:sz w:val="24"/>
          <w:szCs w:val="24"/>
          <w:lang w:val="lt-LT"/>
        </w:rPr>
        <w:t xml:space="preserve"> g. 1A, Rokiškyje. 20,48 kv. m ploto patalpose bus atliekami paprastojo remonto darbai (vandentiekio, kanalizacijos, </w:t>
      </w:r>
      <w:proofErr w:type="spellStart"/>
      <w:r w:rsidRPr="00DB4BB8">
        <w:rPr>
          <w:sz w:val="24"/>
          <w:szCs w:val="24"/>
          <w:lang w:val="lt-LT"/>
        </w:rPr>
        <w:t>bendrastatybiniai</w:t>
      </w:r>
      <w:proofErr w:type="spellEnd"/>
      <w:r w:rsidRPr="00DB4BB8">
        <w:rPr>
          <w:sz w:val="24"/>
          <w:szCs w:val="24"/>
          <w:lang w:val="lt-LT"/>
        </w:rPr>
        <w:t xml:space="preserve"> darbai) bei perkami baldai ir įranga (stalas, vaistų spinta, lankytojo kėdė, kušetė), seifas, vaistų (metadono) dozatorius, kompiuteris su standartine programine įranga). </w:t>
      </w:r>
    </w:p>
    <w:p w:rsidR="00914AAB" w:rsidRPr="00DB4BB8" w:rsidRDefault="00914AAB" w:rsidP="00914AAB">
      <w:pPr>
        <w:pStyle w:val="DefaultStyle"/>
        <w:spacing w:after="0" w:line="240" w:lineRule="auto"/>
        <w:rPr>
          <w:rFonts w:ascii="Times New Roman" w:hAnsi="Times New Roman" w:cs="Times New Roman"/>
          <w:sz w:val="24"/>
          <w:szCs w:val="24"/>
        </w:rPr>
      </w:pPr>
      <w:r w:rsidRPr="00DB4BB8">
        <w:rPr>
          <w:rFonts w:ascii="Times New Roman" w:hAnsi="Times New Roman" w:cs="Times New Roman"/>
          <w:sz w:val="24"/>
          <w:szCs w:val="24"/>
        </w:rPr>
        <w:tab/>
        <w:t xml:space="preserve">Planuojama projekto įgyvendinimo trukmė – </w:t>
      </w:r>
      <w:r w:rsidRPr="00DB4BB8">
        <w:rPr>
          <w:rFonts w:ascii="Times New Roman" w:eastAsia="Times New Roman" w:hAnsi="Times New Roman" w:cs="Times New Roman"/>
          <w:iCs/>
          <w:sz w:val="24"/>
          <w:szCs w:val="24"/>
          <w:lang w:eastAsia="lt-LT"/>
        </w:rPr>
        <w:t xml:space="preserve"> 8 mėn.</w:t>
      </w:r>
    </w:p>
    <w:p w:rsidR="00914AAB" w:rsidRPr="00DB4BB8" w:rsidRDefault="00914AAB" w:rsidP="00914AAB">
      <w:pPr>
        <w:rPr>
          <w:sz w:val="24"/>
          <w:szCs w:val="24"/>
          <w:lang w:val="lt-LT"/>
        </w:rPr>
      </w:pPr>
      <w:r w:rsidRPr="00DB4BB8">
        <w:rPr>
          <w:sz w:val="24"/>
          <w:szCs w:val="24"/>
          <w:lang w:val="lt-LT"/>
        </w:rPr>
        <w:tab/>
      </w:r>
      <w:r w:rsidRPr="00DB4BB8">
        <w:rPr>
          <w:sz w:val="24"/>
          <w:szCs w:val="24"/>
          <w:lang w:val="lt-LT"/>
        </w:rPr>
        <w:tab/>
        <w:t>Projekto biudžetas: bend</w:t>
      </w:r>
      <w:r w:rsidR="000F531F">
        <w:rPr>
          <w:sz w:val="24"/>
          <w:szCs w:val="24"/>
          <w:lang w:val="lt-LT"/>
        </w:rPr>
        <w:t>ras projekto biudžetas – 5405,47</w:t>
      </w:r>
      <w:bookmarkStart w:id="0" w:name="_GoBack"/>
      <w:bookmarkEnd w:id="0"/>
      <w:r w:rsidRPr="00DB4BB8">
        <w:rPr>
          <w:sz w:val="24"/>
          <w:szCs w:val="24"/>
          <w:lang w:val="lt-LT"/>
        </w:rPr>
        <w:t xml:space="preserve"> eurų, iš jų Europos Sąjungos – 4594,59 euro, Lietuvos Respublikos valstybės biudžeto – 405,41 euro, savivaldybės </w:t>
      </w:r>
      <w:r w:rsidRPr="00DB4BB8">
        <w:rPr>
          <w:sz w:val="24"/>
          <w:szCs w:val="24"/>
          <w:lang w:val="lt-LT"/>
        </w:rPr>
        <w:lastRenderedPageBreak/>
        <w:t>biudžeto lėšos – 405,47 euro. Vadovaujantis priemonės projektų finansavimo sąlygų aprašu, teikiant paraišką ES paramai gauti, būtina pateikti savivaldybės tarybos sprendimą dėl dalinio projekto finansavimo. Pagal šį aprašą – didžiausia galima finansavimo dalis ES lėšomis – 92,5 proc., 7,5 proc. tinkamų finansuoti išlaidų privalo padengti pareiškėjas ar partneris.</w:t>
      </w:r>
    </w:p>
    <w:p w:rsidR="00914AAB" w:rsidRPr="00DB4BB8" w:rsidRDefault="00914AAB" w:rsidP="00914AAB">
      <w:pPr>
        <w:rPr>
          <w:b/>
          <w:sz w:val="24"/>
          <w:szCs w:val="24"/>
          <w:lang w:val="lt-LT"/>
        </w:rPr>
      </w:pPr>
      <w:r w:rsidRPr="00DB4BB8">
        <w:rPr>
          <w:b/>
          <w:sz w:val="24"/>
          <w:szCs w:val="24"/>
          <w:lang w:val="lt-LT"/>
        </w:rPr>
        <w:tab/>
      </w:r>
      <w:r w:rsidRPr="00DB4BB8">
        <w:rPr>
          <w:b/>
          <w:sz w:val="24"/>
          <w:szCs w:val="24"/>
          <w:lang w:val="lt-LT"/>
        </w:rPr>
        <w:tab/>
        <w:t>Galimos pasekmės, priėmus siūlomą tarybos projektą:</w:t>
      </w:r>
    </w:p>
    <w:p w:rsidR="00914AAB" w:rsidRPr="00DB4BB8" w:rsidRDefault="00914AAB" w:rsidP="00914AAB">
      <w:pPr>
        <w:rPr>
          <w:sz w:val="24"/>
          <w:szCs w:val="24"/>
          <w:lang w:val="lt-LT"/>
        </w:rPr>
      </w:pPr>
      <w:r w:rsidRPr="00DB4BB8">
        <w:rPr>
          <w:b/>
          <w:sz w:val="24"/>
          <w:szCs w:val="24"/>
          <w:lang w:val="lt-LT"/>
        </w:rPr>
        <w:tab/>
      </w:r>
      <w:r w:rsidRPr="00DB4BB8">
        <w:rPr>
          <w:b/>
          <w:sz w:val="24"/>
          <w:szCs w:val="24"/>
          <w:lang w:val="lt-LT"/>
        </w:rPr>
        <w:tab/>
        <w:t>teigiamos</w:t>
      </w:r>
      <w:r w:rsidRPr="00DB4BB8">
        <w:rPr>
          <w:i/>
          <w:sz w:val="24"/>
          <w:szCs w:val="24"/>
          <w:lang w:val="lt-LT"/>
        </w:rPr>
        <w:t xml:space="preserve"> </w:t>
      </w:r>
      <w:r w:rsidRPr="00DB4BB8">
        <w:rPr>
          <w:sz w:val="24"/>
          <w:szCs w:val="24"/>
          <w:lang w:val="lt-LT"/>
        </w:rPr>
        <w:t xml:space="preserve">– įgyvendinus projektą bus pasinaudota ES lėšomis ir įrengtas priklausomybės nuo </w:t>
      </w:r>
      <w:proofErr w:type="spellStart"/>
      <w:r w:rsidRPr="00DB4BB8">
        <w:rPr>
          <w:sz w:val="24"/>
          <w:szCs w:val="24"/>
          <w:lang w:val="lt-LT"/>
        </w:rPr>
        <w:t>opioidų</w:t>
      </w:r>
      <w:proofErr w:type="spellEnd"/>
      <w:r w:rsidRPr="00DB4BB8">
        <w:rPr>
          <w:sz w:val="24"/>
          <w:szCs w:val="24"/>
          <w:lang w:val="lt-LT"/>
        </w:rPr>
        <w:t xml:space="preserve"> pakaitinio gydymo kabinetas, nupirkta medicininė, kompiuterinė įranga, baldai. </w:t>
      </w:r>
    </w:p>
    <w:p w:rsidR="00914AAB" w:rsidRPr="00DB4BB8" w:rsidRDefault="00914AAB" w:rsidP="00914AAB">
      <w:pPr>
        <w:rPr>
          <w:sz w:val="24"/>
          <w:szCs w:val="24"/>
          <w:lang w:val="lt-LT"/>
        </w:rPr>
      </w:pPr>
      <w:r w:rsidRPr="00DB4BB8">
        <w:rPr>
          <w:b/>
          <w:sz w:val="24"/>
          <w:szCs w:val="24"/>
          <w:lang w:val="lt-LT"/>
        </w:rPr>
        <w:tab/>
      </w:r>
      <w:r w:rsidRPr="00DB4BB8">
        <w:rPr>
          <w:b/>
          <w:sz w:val="24"/>
          <w:szCs w:val="24"/>
          <w:lang w:val="lt-LT"/>
        </w:rPr>
        <w:tab/>
        <w:t>neigiamos</w:t>
      </w:r>
      <w:r w:rsidRPr="00DB4BB8">
        <w:rPr>
          <w:i/>
          <w:sz w:val="24"/>
          <w:szCs w:val="24"/>
          <w:lang w:val="lt-LT"/>
        </w:rPr>
        <w:t xml:space="preserve"> </w:t>
      </w:r>
      <w:r w:rsidRPr="00DB4BB8">
        <w:rPr>
          <w:sz w:val="24"/>
          <w:szCs w:val="24"/>
          <w:lang w:val="lt-LT"/>
        </w:rPr>
        <w:t>– nenumatomos.</w:t>
      </w:r>
    </w:p>
    <w:p w:rsidR="00914AAB" w:rsidRPr="00DB4BB8" w:rsidRDefault="00914AAB" w:rsidP="00914AAB">
      <w:pPr>
        <w:rPr>
          <w:sz w:val="24"/>
          <w:szCs w:val="24"/>
          <w:lang w:val="lt-LT"/>
        </w:rPr>
      </w:pPr>
      <w:r w:rsidRPr="00DB4BB8">
        <w:rPr>
          <w:sz w:val="24"/>
          <w:szCs w:val="24"/>
          <w:lang w:val="lt-LT"/>
        </w:rPr>
        <w:tab/>
      </w:r>
      <w:r w:rsidRPr="00DB4BB8">
        <w:rPr>
          <w:sz w:val="24"/>
          <w:szCs w:val="24"/>
          <w:lang w:val="lt-LT"/>
        </w:rPr>
        <w:tab/>
      </w:r>
      <w:r w:rsidRPr="00DB4BB8">
        <w:rPr>
          <w:b/>
          <w:sz w:val="24"/>
          <w:szCs w:val="24"/>
          <w:lang w:val="lt-LT"/>
        </w:rPr>
        <w:t>Kokia sprendimo nauda Rokiškio rajono gyventojams</w:t>
      </w:r>
      <w:r w:rsidRPr="00DB4BB8">
        <w:rPr>
          <w:sz w:val="24"/>
          <w:szCs w:val="24"/>
          <w:lang w:val="lt-LT"/>
        </w:rPr>
        <w:t xml:space="preserve">. Įkūrus nuo </w:t>
      </w:r>
      <w:proofErr w:type="spellStart"/>
      <w:r w:rsidRPr="00DB4BB8">
        <w:rPr>
          <w:sz w:val="24"/>
          <w:szCs w:val="24"/>
          <w:lang w:val="lt-LT"/>
        </w:rPr>
        <w:t>opioidų</w:t>
      </w:r>
      <w:proofErr w:type="spellEnd"/>
      <w:r w:rsidRPr="00DB4BB8">
        <w:rPr>
          <w:sz w:val="24"/>
          <w:szCs w:val="24"/>
          <w:lang w:val="lt-LT"/>
        </w:rPr>
        <w:t xml:space="preserve"> pakaitinio gydymo kabinetą, </w:t>
      </w:r>
      <w:proofErr w:type="spellStart"/>
      <w:r w:rsidRPr="00DB4BB8">
        <w:rPr>
          <w:sz w:val="24"/>
          <w:szCs w:val="24"/>
          <w:lang w:val="lt-LT"/>
        </w:rPr>
        <w:t>VšĮ</w:t>
      </w:r>
      <w:proofErr w:type="spellEnd"/>
      <w:r w:rsidRPr="00DB4BB8">
        <w:rPr>
          <w:sz w:val="24"/>
          <w:szCs w:val="24"/>
          <w:lang w:val="lt-LT"/>
        </w:rPr>
        <w:t xml:space="preserve"> Rokiškio PSC rajono gyventojai galės paslaugas gauti vietoje, todėl pagerės tokių paslaugų prieinamumas ir kokybė. Organizuojant ir teikiant </w:t>
      </w:r>
      <w:proofErr w:type="spellStart"/>
      <w:r w:rsidRPr="00DB4BB8">
        <w:rPr>
          <w:sz w:val="24"/>
          <w:szCs w:val="24"/>
          <w:lang w:val="lt-LT"/>
        </w:rPr>
        <w:t>VšĮ</w:t>
      </w:r>
      <w:proofErr w:type="spellEnd"/>
      <w:r w:rsidRPr="00DB4BB8">
        <w:rPr>
          <w:sz w:val="24"/>
          <w:szCs w:val="24"/>
          <w:lang w:val="lt-LT"/>
        </w:rPr>
        <w:t xml:space="preserve"> Rokiškio psichikos sveikatos centre pakaitinio gydymo </w:t>
      </w:r>
      <w:proofErr w:type="spellStart"/>
      <w:r w:rsidRPr="00DB4BB8">
        <w:rPr>
          <w:sz w:val="24"/>
          <w:szCs w:val="24"/>
          <w:lang w:val="lt-LT"/>
        </w:rPr>
        <w:t>opioidiniais</w:t>
      </w:r>
      <w:proofErr w:type="spellEnd"/>
      <w:r w:rsidRPr="00DB4BB8">
        <w:rPr>
          <w:sz w:val="24"/>
          <w:szCs w:val="24"/>
          <w:lang w:val="lt-LT"/>
        </w:rPr>
        <w:t xml:space="preserve"> vaistais paslaugas, bus siekiama sudaryti galimybę  nuo </w:t>
      </w:r>
      <w:proofErr w:type="spellStart"/>
      <w:r w:rsidRPr="00DB4BB8">
        <w:rPr>
          <w:sz w:val="24"/>
          <w:szCs w:val="24"/>
          <w:lang w:val="lt-LT"/>
        </w:rPr>
        <w:t>opioidų</w:t>
      </w:r>
      <w:proofErr w:type="spellEnd"/>
      <w:r w:rsidRPr="00DB4BB8">
        <w:rPr>
          <w:sz w:val="24"/>
          <w:szCs w:val="24"/>
          <w:lang w:val="lt-LT"/>
        </w:rPr>
        <w:t xml:space="preserve"> priklausomiems asmenims sumažinti ir (ar) nutraukti švirkščiamųjų ir gydytojo neskirtų psichoaktyviųjų medžiagų vartojimą, sumažinti ligos atkryčio riziką, skatinti rūpintis ir gerinti fizinę sveikatą ir psichikos būklę, socialinę adaptaciją ir integraciją. Bus siekiama pritraukti nuo </w:t>
      </w:r>
      <w:proofErr w:type="spellStart"/>
      <w:r w:rsidRPr="00DB4BB8">
        <w:rPr>
          <w:sz w:val="24"/>
          <w:szCs w:val="24"/>
          <w:lang w:val="lt-LT"/>
        </w:rPr>
        <w:t>opioidų</w:t>
      </w:r>
      <w:proofErr w:type="spellEnd"/>
      <w:r w:rsidRPr="00DB4BB8">
        <w:rPr>
          <w:sz w:val="24"/>
          <w:szCs w:val="24"/>
          <w:lang w:val="lt-LT"/>
        </w:rPr>
        <w:t xml:space="preserve"> priklausomus asmenis gydytis </w:t>
      </w:r>
      <w:proofErr w:type="spellStart"/>
      <w:r w:rsidRPr="00DB4BB8">
        <w:rPr>
          <w:sz w:val="24"/>
          <w:szCs w:val="24"/>
          <w:lang w:val="lt-LT"/>
        </w:rPr>
        <w:t>VšĮ</w:t>
      </w:r>
      <w:proofErr w:type="spellEnd"/>
      <w:r w:rsidRPr="00DB4BB8">
        <w:rPr>
          <w:sz w:val="24"/>
          <w:szCs w:val="24"/>
          <w:lang w:val="lt-LT"/>
        </w:rPr>
        <w:t xml:space="preserve"> Rokiškio psichikos sveikatos centre, sudarant sąlygas veiksmingiau gydyti gretutinius susirgimus, švirkštimosi komplikacijas. Taip pat bus sudaromos sąlygas geresnei psichoaktyviąsias medžiagas vartojančių nėščių moterų priežiūrai ir didinamas priklausomų asmenų, gyvenančių su ŽIV, antiretrovirusinio gydymo efektyvumas.    </w:t>
      </w:r>
    </w:p>
    <w:p w:rsidR="00914AAB" w:rsidRPr="00DB4BB8" w:rsidRDefault="00914AAB" w:rsidP="00914AAB">
      <w:pPr>
        <w:rPr>
          <w:sz w:val="24"/>
          <w:szCs w:val="24"/>
          <w:lang w:val="lt-LT"/>
        </w:rPr>
      </w:pPr>
      <w:r w:rsidRPr="00DB4BB8">
        <w:rPr>
          <w:b/>
          <w:sz w:val="24"/>
          <w:szCs w:val="24"/>
          <w:lang w:val="lt-LT"/>
        </w:rPr>
        <w:tab/>
      </w:r>
      <w:r w:rsidRPr="00DB4BB8">
        <w:rPr>
          <w:b/>
          <w:sz w:val="24"/>
          <w:szCs w:val="24"/>
          <w:lang w:val="lt-LT"/>
        </w:rPr>
        <w:tab/>
        <w:t>Finansavimo šaltiniai ir lėšų poreikis</w:t>
      </w:r>
      <w:r w:rsidRPr="00DB4BB8">
        <w:rPr>
          <w:sz w:val="24"/>
          <w:szCs w:val="24"/>
          <w:lang w:val="lt-LT"/>
        </w:rPr>
        <w:t>: sprendimui įgyvendinti bus panaudotos regioninės plėtros lėšos iš ES, valstybės bei savivaldybės biudžeto lėšos 2019– 2021 m.</w:t>
      </w:r>
    </w:p>
    <w:p w:rsidR="00914AAB" w:rsidRPr="00DB4BB8" w:rsidRDefault="00914AAB" w:rsidP="00914AAB">
      <w:pPr>
        <w:rPr>
          <w:sz w:val="24"/>
          <w:szCs w:val="24"/>
          <w:lang w:val="lt-LT"/>
        </w:rPr>
      </w:pPr>
      <w:r w:rsidRPr="00DB4BB8">
        <w:rPr>
          <w:b/>
          <w:sz w:val="24"/>
          <w:szCs w:val="24"/>
          <w:lang w:val="lt-LT"/>
        </w:rPr>
        <w:tab/>
      </w:r>
      <w:r w:rsidRPr="00DB4BB8">
        <w:rPr>
          <w:b/>
          <w:sz w:val="24"/>
          <w:szCs w:val="24"/>
          <w:lang w:val="lt-LT"/>
        </w:rPr>
        <w:tab/>
        <w:t>Suderinamumas su Lietuvos Respublikos galiojančiais teisės norminiais aktais</w:t>
      </w:r>
      <w:r w:rsidRPr="00DB4BB8">
        <w:rPr>
          <w:sz w:val="24"/>
          <w:szCs w:val="24"/>
          <w:lang w:val="lt-LT"/>
        </w:rPr>
        <w:t>.</w:t>
      </w:r>
      <w:r w:rsidRPr="00DB4BB8">
        <w:rPr>
          <w:sz w:val="24"/>
          <w:szCs w:val="24"/>
          <w:lang w:val="lt-LT"/>
        </w:rPr>
        <w:tab/>
        <w:t>Projektas neprieštarauja galiojantiems teisės aktams.</w:t>
      </w:r>
    </w:p>
    <w:p w:rsidR="00914AAB" w:rsidRPr="00DB4BB8" w:rsidRDefault="00914AAB" w:rsidP="00914AAB">
      <w:pPr>
        <w:rPr>
          <w:sz w:val="24"/>
          <w:szCs w:val="24"/>
          <w:lang w:val="lt-LT"/>
        </w:rPr>
      </w:pPr>
      <w:r w:rsidRPr="00DB4BB8">
        <w:rPr>
          <w:sz w:val="24"/>
          <w:szCs w:val="24"/>
          <w:lang w:val="lt-LT"/>
        </w:rPr>
        <w:tab/>
      </w:r>
      <w:r w:rsidRPr="00DB4BB8">
        <w:rPr>
          <w:b/>
          <w:sz w:val="24"/>
          <w:szCs w:val="24"/>
          <w:lang w:val="lt-LT"/>
        </w:rPr>
        <w:tab/>
        <w:t xml:space="preserve">Antikorupcinis vertinimas. </w:t>
      </w:r>
      <w:r w:rsidRPr="00DB4BB8">
        <w:rPr>
          <w:sz w:val="24"/>
          <w:szCs w:val="24"/>
          <w:lang w:val="lt-LT"/>
        </w:rPr>
        <w:t xml:space="preserve">Teisės akte nenumatoma reguliuoti visuomeninių santykių, susijusių su LR korupcijos prevencijos įstatymo 8 str. 1 d. numatytais veiksniais, todėl teisės aktas nevertintinas antikorupciniu požiūriu. </w:t>
      </w:r>
    </w:p>
    <w:p w:rsidR="00914AAB" w:rsidRPr="00DB4BB8" w:rsidRDefault="00914AAB" w:rsidP="00914AAB">
      <w:pPr>
        <w:rPr>
          <w:rStyle w:val="Emfaz"/>
          <w:i w:val="0"/>
          <w:sz w:val="24"/>
          <w:szCs w:val="24"/>
          <w:lang w:val="lt-LT"/>
        </w:rPr>
      </w:pPr>
    </w:p>
    <w:p w:rsidR="00914AAB" w:rsidRPr="00DB4BB8" w:rsidRDefault="00914AAB" w:rsidP="00914AAB">
      <w:pPr>
        <w:rPr>
          <w:sz w:val="24"/>
          <w:szCs w:val="24"/>
          <w:lang w:val="lt-LT"/>
        </w:rPr>
      </w:pPr>
    </w:p>
    <w:p w:rsidR="00914AAB" w:rsidRPr="00DB4BB8" w:rsidRDefault="00914AAB" w:rsidP="00914AAB">
      <w:pPr>
        <w:rPr>
          <w:sz w:val="24"/>
          <w:szCs w:val="24"/>
          <w:lang w:val="lt-LT"/>
        </w:rPr>
      </w:pPr>
      <w:proofErr w:type="spellStart"/>
      <w:r w:rsidRPr="00DB4BB8">
        <w:rPr>
          <w:sz w:val="24"/>
          <w:szCs w:val="24"/>
          <w:lang w:val="lt-LT"/>
        </w:rPr>
        <w:t>VšĮ</w:t>
      </w:r>
      <w:proofErr w:type="spellEnd"/>
      <w:r w:rsidRPr="00DB4BB8">
        <w:rPr>
          <w:sz w:val="24"/>
          <w:szCs w:val="24"/>
          <w:lang w:val="lt-LT"/>
        </w:rPr>
        <w:t xml:space="preserve"> Rokiškio psichikos sveikatos </w:t>
      </w:r>
    </w:p>
    <w:p w:rsidR="00914AAB" w:rsidRPr="00DB4BB8" w:rsidRDefault="00914AAB" w:rsidP="00914AAB">
      <w:pPr>
        <w:rPr>
          <w:sz w:val="24"/>
          <w:szCs w:val="24"/>
          <w:lang w:val="lt-LT"/>
        </w:rPr>
      </w:pPr>
      <w:r w:rsidRPr="00DB4BB8">
        <w:rPr>
          <w:sz w:val="24"/>
          <w:szCs w:val="24"/>
          <w:lang w:val="lt-LT"/>
        </w:rPr>
        <w:t xml:space="preserve">centro direktorius </w:t>
      </w:r>
      <w:r w:rsidRPr="00DB4BB8">
        <w:rPr>
          <w:sz w:val="24"/>
          <w:szCs w:val="24"/>
          <w:lang w:val="lt-LT"/>
        </w:rPr>
        <w:tab/>
      </w:r>
      <w:r w:rsidRPr="00DB4BB8">
        <w:rPr>
          <w:sz w:val="24"/>
          <w:szCs w:val="24"/>
          <w:lang w:val="lt-LT"/>
        </w:rPr>
        <w:tab/>
      </w:r>
      <w:r w:rsidRPr="00DB4BB8">
        <w:rPr>
          <w:sz w:val="24"/>
          <w:szCs w:val="24"/>
          <w:lang w:val="lt-LT"/>
        </w:rPr>
        <w:tab/>
      </w:r>
      <w:r w:rsidRPr="00DB4BB8">
        <w:rPr>
          <w:sz w:val="24"/>
          <w:szCs w:val="24"/>
          <w:lang w:val="lt-LT"/>
        </w:rPr>
        <w:tab/>
        <w:t>Saulius Jasiulevičius</w:t>
      </w:r>
    </w:p>
    <w:p w:rsidR="001059F4" w:rsidRPr="00DB4BB8" w:rsidRDefault="001059F4" w:rsidP="008E7F5B">
      <w:pPr>
        <w:rPr>
          <w:lang w:val="lt-LT"/>
        </w:rPr>
      </w:pPr>
    </w:p>
    <w:sectPr w:rsidR="001059F4" w:rsidRPr="00DB4BB8"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610" w:rsidRDefault="00067610">
      <w:r>
        <w:separator/>
      </w:r>
    </w:p>
  </w:endnote>
  <w:endnote w:type="continuationSeparator" w:id="0">
    <w:p w:rsidR="00067610" w:rsidRDefault="00067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610" w:rsidRDefault="00067610">
      <w:r>
        <w:separator/>
      </w:r>
    </w:p>
  </w:footnote>
  <w:footnote w:type="continuationSeparator" w:id="0">
    <w:p w:rsidR="00067610" w:rsidRDefault="00067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FB" w:rsidRDefault="00B52CC9" w:rsidP="00EB1BFB">
    <w:pPr>
      <w:framePr w:h="0" w:hSpace="180" w:wrap="around" w:vAnchor="text" w:hAnchor="page" w:x="5905" w:y="12"/>
    </w:pPr>
    <w:r>
      <w:rPr>
        <w:noProof/>
        <w:lang w:val="en-GB" w:eastAsia="en-GB"/>
      </w:rPr>
      <w:drawing>
        <wp:inline distT="0" distB="0" distL="0" distR="0" wp14:anchorId="777B207E" wp14:editId="499A8486">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rsidR="00EB1BFB" w:rsidRDefault="00EB1BFB" w:rsidP="00EB1BFB"/>
  <w:p w:rsidR="00EB1BFB" w:rsidRDefault="00EB1BFB" w:rsidP="00EB1BFB"/>
  <w:p w:rsidR="00EB1BFB" w:rsidRDefault="00EB1BFB" w:rsidP="00EB1BFB"/>
  <w:p w:rsidR="00EB1BFB" w:rsidRDefault="00EB1BFB" w:rsidP="00EB1BFB">
    <w:pPr>
      <w:rPr>
        <w:rFonts w:ascii="TimesLT" w:hAnsi="TimesLT"/>
        <w:b/>
        <w:sz w:val="24"/>
      </w:rPr>
    </w:pPr>
    <w:r>
      <w:rPr>
        <w:rFonts w:ascii="TimesLT" w:hAnsi="TimesLT"/>
        <w:b/>
        <w:sz w:val="24"/>
      </w:rPr>
      <w:t xml:space="preserve">          </w:t>
    </w:r>
  </w:p>
  <w:p w:rsidR="00EB1BFB" w:rsidRDefault="00EB1BFB" w:rsidP="00EB1BFB">
    <w:pPr>
      <w:rPr>
        <w:rFonts w:ascii="TimesLT" w:hAnsi="TimesLT"/>
        <w:b/>
        <w:sz w:val="24"/>
      </w:rPr>
    </w:pPr>
  </w:p>
  <w:p w:rsidR="00EB1BFB" w:rsidRDefault="00EB1BFB" w:rsidP="00EB1BFB">
    <w:pPr>
      <w:jc w:val="center"/>
      <w:rPr>
        <w:b/>
        <w:sz w:val="26"/>
      </w:rPr>
    </w:pPr>
    <w:r>
      <w:rPr>
        <w:b/>
        <w:sz w:val="26"/>
      </w:rPr>
      <w:t>ROKI</w:t>
    </w:r>
    <w:r>
      <w:rPr>
        <w:b/>
        <w:sz w:val="26"/>
        <w:lang w:val="lt-LT"/>
      </w:rPr>
      <w:t>Š</w:t>
    </w:r>
    <w:r>
      <w:rPr>
        <w:b/>
        <w:sz w:val="26"/>
      </w:rPr>
      <w:t>KIO RAJONO SAVIVALDYBĖS TARYBA</w:t>
    </w:r>
  </w:p>
  <w:p w:rsidR="00EB1BFB" w:rsidRDefault="00EB1BFB" w:rsidP="00EB1BFB">
    <w:pPr>
      <w:jc w:val="center"/>
      <w:rPr>
        <w:b/>
        <w:sz w:val="26"/>
      </w:rPr>
    </w:pPr>
  </w:p>
  <w:p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0CFA"/>
    <w:rsid w:val="00067610"/>
    <w:rsid w:val="000D5DBA"/>
    <w:rsid w:val="000F531F"/>
    <w:rsid w:val="001059F4"/>
    <w:rsid w:val="00113C20"/>
    <w:rsid w:val="001E755B"/>
    <w:rsid w:val="003A2F5A"/>
    <w:rsid w:val="003E544C"/>
    <w:rsid w:val="00441928"/>
    <w:rsid w:val="00454130"/>
    <w:rsid w:val="00475F99"/>
    <w:rsid w:val="004855CF"/>
    <w:rsid w:val="00590F26"/>
    <w:rsid w:val="005A535B"/>
    <w:rsid w:val="005E4261"/>
    <w:rsid w:val="0067194A"/>
    <w:rsid w:val="00691353"/>
    <w:rsid w:val="006A760B"/>
    <w:rsid w:val="008E7F5B"/>
    <w:rsid w:val="008F6439"/>
    <w:rsid w:val="00914AAB"/>
    <w:rsid w:val="00917406"/>
    <w:rsid w:val="009330E9"/>
    <w:rsid w:val="009339A7"/>
    <w:rsid w:val="009459C9"/>
    <w:rsid w:val="009C1F16"/>
    <w:rsid w:val="00AC6EFA"/>
    <w:rsid w:val="00B21FA0"/>
    <w:rsid w:val="00B52CC9"/>
    <w:rsid w:val="00BF1C9E"/>
    <w:rsid w:val="00CA536C"/>
    <w:rsid w:val="00CC5051"/>
    <w:rsid w:val="00D44B3C"/>
    <w:rsid w:val="00DB4BB8"/>
    <w:rsid w:val="00DE738F"/>
    <w:rsid w:val="00E750C3"/>
    <w:rsid w:val="00EB1B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Sraopastraipa">
    <w:name w:val="List Paragraph"/>
    <w:basedOn w:val="prastasis"/>
    <w:uiPriority w:val="34"/>
    <w:qFormat/>
    <w:rsid w:val="00914AAB"/>
    <w:pPr>
      <w:spacing w:after="11" w:line="266" w:lineRule="auto"/>
      <w:ind w:left="720" w:right="2182" w:hanging="10"/>
      <w:contextualSpacing/>
      <w:jc w:val="both"/>
    </w:pPr>
    <w:rPr>
      <w:color w:val="000000"/>
      <w:sz w:val="24"/>
      <w:szCs w:val="22"/>
      <w:lang w:val="lt-LT"/>
    </w:rPr>
  </w:style>
  <w:style w:type="paragraph" w:customStyle="1" w:styleId="DefaultStyle">
    <w:name w:val="Default Style"/>
    <w:rsid w:val="00914AAB"/>
    <w:pPr>
      <w:suppressAutoHyphens/>
      <w:spacing w:after="160" w:line="256" w:lineRule="auto"/>
    </w:pPr>
    <w:rPr>
      <w:rFonts w:ascii="Calibri" w:eastAsia="SimSun" w:hAnsi="Calibri" w:cs="Calibri"/>
      <w:sz w:val="22"/>
      <w:szCs w:val="22"/>
      <w:lang w:eastAsia="en-US"/>
    </w:rPr>
  </w:style>
  <w:style w:type="character" w:styleId="Emfaz">
    <w:name w:val="Emphasis"/>
    <w:basedOn w:val="Numatytasispastraiposriftas"/>
    <w:qFormat/>
    <w:rsid w:val="00914AA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Sraopastraipa">
    <w:name w:val="List Paragraph"/>
    <w:basedOn w:val="prastasis"/>
    <w:uiPriority w:val="34"/>
    <w:qFormat/>
    <w:rsid w:val="00914AAB"/>
    <w:pPr>
      <w:spacing w:after="11" w:line="266" w:lineRule="auto"/>
      <w:ind w:left="720" w:right="2182" w:hanging="10"/>
      <w:contextualSpacing/>
      <w:jc w:val="both"/>
    </w:pPr>
    <w:rPr>
      <w:color w:val="000000"/>
      <w:sz w:val="24"/>
      <w:szCs w:val="22"/>
      <w:lang w:val="lt-LT"/>
    </w:rPr>
  </w:style>
  <w:style w:type="paragraph" w:customStyle="1" w:styleId="DefaultStyle">
    <w:name w:val="Default Style"/>
    <w:rsid w:val="00914AAB"/>
    <w:pPr>
      <w:suppressAutoHyphens/>
      <w:spacing w:after="160" w:line="256" w:lineRule="auto"/>
    </w:pPr>
    <w:rPr>
      <w:rFonts w:ascii="Calibri" w:eastAsia="SimSun" w:hAnsi="Calibri" w:cs="Calibri"/>
      <w:sz w:val="22"/>
      <w:szCs w:val="22"/>
      <w:lang w:eastAsia="en-US"/>
    </w:rPr>
  </w:style>
  <w:style w:type="character" w:styleId="Emfaz">
    <w:name w:val="Emphasis"/>
    <w:basedOn w:val="Numatytasispastraiposriftas"/>
    <w:qFormat/>
    <w:rsid w:val="00914A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1</TotalTime>
  <Pages>3</Pages>
  <Words>1225</Words>
  <Characters>6988</Characters>
  <Application>Microsoft Office Word</Application>
  <DocSecurity>0</DocSecurity>
  <Lines>58</Lines>
  <Paragraphs>16</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3</cp:revision>
  <cp:lastPrinted>2002-03-29T12:28:00Z</cp:lastPrinted>
  <dcterms:created xsi:type="dcterms:W3CDTF">2018-09-18T06:32:00Z</dcterms:created>
  <dcterms:modified xsi:type="dcterms:W3CDTF">2018-09-25T09:54:00Z</dcterms:modified>
</cp:coreProperties>
</file>